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595959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595959"/>
          <w:spacing w:val="0"/>
          <w:sz w:val="32"/>
          <w:szCs w:val="32"/>
          <w:lang w:eastAsia="zh-CN"/>
        </w:rPr>
        <w:t>附件：报价文件格式范本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595959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595959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595959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重庆农投良品有限公司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</w:rPr>
        <w:t>消费帮扶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lang w:val="en-US" w:eastAsia="zh-CN"/>
        </w:rPr>
        <w:t>智能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</w:rPr>
        <w:t>专柜扩能项目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可行性研究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单位：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（盖单位公章）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授权委托代理人：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（签字）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 xml:space="preserve">2021年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月  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72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  <w:t xml:space="preserve">目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  <w:t>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  <w:t>（一）营业执照（复印件）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  <w:t>（二）业绩有效的证明文件（原件），证明材料均需加盖公章。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  <w:t>（三）法人代表授权书（原件）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  <w:t>（四）报价函。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企业营业执照、资质证书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lang w:eastAsia="zh-CN"/>
        </w:rPr>
        <w:t>业绩有效的证明文件（原件），证明材料均需加盖公章。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法定代表人授权委托书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（姓名）系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（报价单位名称）的法定代表人，现委托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（姓名）为我方代理人。代理人根据授权，以我方名义办理消费帮扶智能专柜扩能项目可行性研究报价文件、签订合同和处理有关事宜，其法律后果由我方承担。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委托期限：90日历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代理人无转委托权。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（盖单位公章）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（签字或盖章）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身份证号码：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日      期：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法定代表人身份证复印件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（双面）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委托代理人：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（签字）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身份证号码：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日      期：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委托代理人身份证复印件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（双面）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595959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595959"/>
          <w:spacing w:val="0"/>
          <w:sz w:val="44"/>
          <w:szCs w:val="44"/>
        </w:rPr>
        <w:t>报价函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重庆市农投良品有限公司：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我方收到消费帮扶智能专柜扩能项目可行性研究询价文件后，经详细研究，决定参加该项目的询价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我方愿意按照询价文件中的一切要求完成服务，承诺对该项目报价为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（大写：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)。以上报价包括服务费、相关税费等一切费用。（以上报价均只接受打印机打印字体，手填无效）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报 价 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（盖单位公章）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法定代表人（或委托代理人）：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（签字或盖章）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单位地址：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邮政编码：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电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95959"/>
          <w:spacing w:val="0"/>
          <w:sz w:val="32"/>
          <w:szCs w:val="32"/>
        </w:rPr>
        <w:t>期：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0780A"/>
    <w:rsid w:val="0ED34D75"/>
    <w:rsid w:val="21171032"/>
    <w:rsid w:val="71D0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2021-04-29T04:01:00Z</dcterms:created>
  <dc:creator>Zzz</dc:creator>
  <cp:lastModifiedBy>Zzz</cp:lastModifiedBy>
  <dcterms:modified xsi:type="dcterms:W3CDTF">2021-04-29T07:47:15Z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